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EE0832" w:rsidRPr="00730615" w:rsidP="00D2156D">
      <w:pPr>
        <w:tabs>
          <w:tab w:val="left" w:pos="1853"/>
          <w:tab w:val="center" w:pos="5040"/>
        </w:tabs>
        <w:spacing w:after="0" w:line="480" w:lineRule="auto"/>
        <w:contextualSpacing/>
        <w:jc w:val="center"/>
        <w:rPr>
          <w:rFonts w:ascii="Times New Roman" w:hAnsi="Times New Roman" w:cs="Times New Roman"/>
          <w:sz w:val="24"/>
          <w:szCs w:val="24"/>
        </w:rPr>
      </w:pPr>
      <w:r w:rsidRPr="00D2156D">
        <w:rPr>
          <w:rFonts w:ascii="Times New Roman" w:hAnsi="Times New Roman" w:cs="Times New Roman"/>
          <w:sz w:val="24"/>
          <w:szCs w:val="24"/>
        </w:rPr>
        <w:t>Open Casket</w:t>
      </w:r>
    </w:p>
    <w:p w:rsidR="00EE0832" w:rsidRPr="00730615" w:rsidP="00D2156D">
      <w:pPr>
        <w:tabs>
          <w:tab w:val="left" w:pos="1853"/>
          <w:tab w:val="center" w:pos="5040"/>
        </w:tabs>
        <w:spacing w:after="0" w:line="480" w:lineRule="auto"/>
        <w:contextualSpacing/>
        <w:jc w:val="center"/>
        <w:rPr>
          <w:rFonts w:ascii="Times New Roman" w:hAnsi="Times New Roman" w:cs="Times New Roman"/>
          <w:sz w:val="24"/>
          <w:szCs w:val="24"/>
        </w:rPr>
      </w:pPr>
      <w:r w:rsidRPr="00730615">
        <w:rPr>
          <w:rFonts w:ascii="Times New Roman" w:hAnsi="Times New Roman" w:cs="Times New Roman"/>
          <w:sz w:val="24"/>
          <w:szCs w:val="24"/>
        </w:rPr>
        <w:t xml:space="preserve">Name </w:t>
      </w:r>
    </w:p>
    <w:p w:rsidR="00E83D63" w:rsidRPr="00730615" w:rsidP="00D2156D">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Institution</w:t>
      </w:r>
    </w:p>
    <w:p w:rsidR="00863967" w:rsidRPr="00730615" w:rsidP="00D2156D">
      <w:pPr>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Course</w:t>
      </w:r>
    </w:p>
    <w:p w:rsidR="004A3920" w:rsidRPr="00730615" w:rsidP="00D2156D">
      <w:pPr>
        <w:spacing w:after="0" w:line="480" w:lineRule="auto"/>
        <w:contextualSpacing/>
        <w:jc w:val="center"/>
        <w:rPr>
          <w:rFonts w:ascii="Times New Roman" w:hAnsi="Times New Roman" w:cs="Times New Roman"/>
          <w:sz w:val="24"/>
          <w:szCs w:val="24"/>
          <w:shd w:val="clear" w:color="auto" w:fill="FFFFFF"/>
        </w:rPr>
      </w:pPr>
      <w:r w:rsidRPr="00730615">
        <w:rPr>
          <w:rFonts w:ascii="Times New Roman" w:hAnsi="Times New Roman" w:cs="Times New Roman"/>
          <w:sz w:val="24"/>
          <w:szCs w:val="24"/>
          <w:shd w:val="clear" w:color="auto" w:fill="FFFFFF"/>
        </w:rPr>
        <w:t>Date</w:t>
      </w:r>
    </w:p>
    <w:p w:rsidR="004A3920" w:rsidRPr="00730615"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jc w:val="center"/>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4A3920" w:rsidRPr="00730615" w:rsidP="00D2156D">
      <w:pPr>
        <w:spacing w:after="0" w:line="480" w:lineRule="auto"/>
        <w:ind w:firstLine="720"/>
        <w:contextualSpacing/>
        <w:rPr>
          <w:rFonts w:ascii="Times New Roman" w:hAnsi="Times New Roman" w:cs="Times New Roman"/>
          <w:sz w:val="24"/>
          <w:szCs w:val="24"/>
          <w:shd w:val="clear" w:color="auto" w:fill="FFFFFF"/>
        </w:rPr>
      </w:pPr>
    </w:p>
    <w:p w:rsidR="00D2156D" w:rsidRPr="00D2156D" w:rsidP="00D2156D">
      <w:pPr>
        <w:spacing w:line="480" w:lineRule="auto"/>
        <w:ind w:firstLine="720"/>
        <w:contextualSpacing/>
        <w:rPr>
          <w:rFonts w:ascii="Times New Roman" w:hAnsi="Times New Roman" w:cs="Times New Roman"/>
          <w:sz w:val="24"/>
          <w:szCs w:val="24"/>
        </w:rPr>
      </w:pPr>
      <w:r w:rsidRPr="00730615">
        <w:rPr>
          <w:rFonts w:ascii="Times New Roman" w:hAnsi="Times New Roman" w:cs="Times New Roman"/>
          <w:sz w:val="24"/>
          <w:szCs w:val="24"/>
        </w:rPr>
        <w:br w:type="page"/>
      </w:r>
      <w:r>
        <w:rPr>
          <w:rFonts w:ascii="Times New Roman" w:hAnsi="Times New Roman" w:cs="Times New Roman"/>
          <w:sz w:val="24"/>
          <w:szCs w:val="24"/>
        </w:rPr>
        <w:t>In his</w:t>
      </w:r>
      <w:r w:rsidRPr="00D2156D">
        <w:rPr>
          <w:rFonts w:ascii="Times New Roman" w:hAnsi="Times New Roman" w:cs="Times New Roman"/>
          <w:sz w:val="24"/>
          <w:szCs w:val="24"/>
        </w:rPr>
        <w:t xml:space="preserve"> novel Kindly Inquisitors, this writer Jonathan Rauch explains that freedom of language is part of the method he addresses "progressive Science" a mental structure that originated with the Enlightenment and made the movement so successful. The principles of Liberal Science include: No debate is ever really over, anyone will participate in this discussion, and no one gets to take special permission to be the question once and for all. Central to the thought is the role of information, speaking, communication, and belief. Rauch contrasts progressive study with this str</w:t>
      </w:r>
      <w:r>
        <w:rPr>
          <w:rFonts w:ascii="Times New Roman" w:hAnsi="Times New Roman" w:cs="Times New Roman"/>
          <w:sz w:val="24"/>
          <w:szCs w:val="24"/>
        </w:rPr>
        <w:t xml:space="preserve">ucture that prevailed before it the "Protestant" system </w:t>
      </w:r>
      <w:r w:rsidRPr="00D2156D">
        <w:rPr>
          <w:rFonts w:ascii="Times New Roman" w:hAnsi="Times New Roman" w:cs="Times New Roman"/>
          <w:sz w:val="24"/>
          <w:szCs w:val="24"/>
        </w:rPr>
        <w:t>in which barons, priests, oligarchs, and others with force determine what is real, and then get to enforce orthodoxy using violence.</w:t>
      </w:r>
    </w:p>
    <w:p w:rsidR="009D29EB" w:rsidRPr="009D29E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 xml:space="preserve">Just a couple of months sooner, I knew about this visual craftsman Dana Schutz's specialty open Casket, before the long show in that Whitney Biennial, from this creator and craftsman Hannah dark's broadly circled open letter to the custodians, which was co-marked by 47 craftsmen, keepers, and pundits. I took in of Black's work from the article she distributed in the piece Review that addressed Schutz's 2002 book </w:t>
      </w:r>
      <w:r w:rsidRPr="009D29EB" w:rsidR="00E520F5">
        <w:rPr>
          <w:rFonts w:ascii="Times New Roman" w:hAnsi="Times New Roman" w:cs="Times New Roman"/>
          <w:sz w:val="24"/>
          <w:szCs w:val="24"/>
        </w:rPr>
        <w:t>full</w:t>
      </w:r>
      <w:r w:rsidRPr="009D29EB">
        <w:rPr>
          <w:rFonts w:ascii="Times New Roman" w:hAnsi="Times New Roman" w:cs="Times New Roman"/>
          <w:sz w:val="24"/>
          <w:szCs w:val="24"/>
        </w:rPr>
        <w:t xml:space="preserve"> light. Alcohol is likely a standout amongst the most noteworthy American sound vocalists of the most recent thirty years and is undervalued at the idea. His clubbed, revolting face is portrayed at impressionistic brush strokes. </w:t>
      </w:r>
    </w:p>
    <w:p w:rsidR="009D29EB" w:rsidRPr="009D29E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 xml:space="preserve">Doubtlessly the far-reaching, revolutionary, theory strategy that was seen at this Enlightenment which Jonathan Rauch nicknamed "dynamic order" in his conclusive investigation on the measure of the right to speak freely; "Benevolent Inquisitors" has brought about blooming of innovative and logical idea. It has found what we accept to be target certainties (e.g., the world is the oblate spheroid; gravity is the essential power). Be that as it may, this free trade of considerations benefits society not only by uncovering "Enormous T" </w:t>
      </w:r>
      <w:r w:rsidRPr="009D29EB">
        <w:rPr>
          <w:rFonts w:ascii="Times New Roman" w:hAnsi="Times New Roman" w:cs="Times New Roman"/>
          <w:sz w:val="24"/>
          <w:szCs w:val="24"/>
        </w:rPr>
        <w:t xml:space="preserve">facts; all the more significantly, it consistently uncovers standard even important bits of learning about this world. I would tell the "Little t" articulation. </w:t>
      </w:r>
    </w:p>
    <w:p w:rsidR="009D29EB" w:rsidRPr="009D29EB" w:rsidP="009D29EB">
      <w:pPr>
        <w:spacing w:line="480" w:lineRule="auto"/>
        <w:ind w:firstLine="720"/>
        <w:contextualSpacing/>
        <w:rPr>
          <w:rFonts w:ascii="Times New Roman" w:hAnsi="Times New Roman" w:cs="Times New Roman"/>
          <w:sz w:val="24"/>
          <w:szCs w:val="24"/>
        </w:rPr>
      </w:pPr>
    </w:p>
    <w:p w:rsidR="009D29EB" w:rsidRPr="009D29E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Prior that year, that maker Hannah Black sent the outside letter to the Whitney Museum requiring the partition of an open coffin, Dana Schutz's disputable picture of 15-year-old Emmett Till's body. In the event that the intensity of her control was amazing ("this workmanship must get"), the shape it had was most certainly not. Even though nobody composes letters any longer, many individuals make open letters. 
</w:t>
      </w:r>
    </w:p>
    <w:p w:rsidR="009D29EB" w:rsidRPr="009D29EB" w:rsidP="009D29EB">
      <w:pPr>
        <w:spacing w:line="480" w:lineRule="auto"/>
        <w:ind w:firstLine="720"/>
        <w:contextualSpacing/>
        <w:rPr>
          <w:rFonts w:ascii="Times New Roman" w:hAnsi="Times New Roman" w:cs="Times New Roman"/>
          <w:sz w:val="24"/>
          <w:szCs w:val="24"/>
        </w:rPr>
      </w:pPr>
    </w:p>
    <w:p w:rsidR="009D29EB" w:rsidRPr="009D29E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Those protestors mentioned that this Whitney expels and demolish Schutz's the same old thing (this exhibition hall did not do in reality). Months after the fact, when that ICA Boston mounted the Dana Schutz show (prominently, it didn't permit Open Casket), more protestors requested that this introduction be dropped. The voyager was one of the certain specialists who gotten the archive at the assistance of Schutz, and posted on Instagram for giving open coffin to be on show: "this history of painting is loaded with realistic brutality and accounts that wear'' essentially has a place with the craftsmen possess life," she com</w:t>
      </w:r>
      <w:r>
        <w:rPr>
          <w:rFonts w:ascii="Times New Roman" w:hAnsi="Times New Roman" w:cs="Times New Roman"/>
          <w:sz w:val="24"/>
          <w:szCs w:val="24"/>
        </w:rPr>
        <w:t xml:space="preserve">posed. Painting </w:t>
      </w:r>
      <w:r w:rsidRPr="009D29EB">
        <w:rPr>
          <w:rFonts w:ascii="Times New Roman" w:hAnsi="Times New Roman" w:cs="Times New Roman"/>
          <w:sz w:val="24"/>
          <w:szCs w:val="24"/>
        </w:rPr>
        <w:t xml:space="preserve">and an arrangement of workmanship frequently last more distant than those debates that impart it. </w:t>
      </w:r>
    </w:p>
    <w:p w:rsidR="009D29EB" w:rsidRPr="009D29E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 xml:space="preserve">Dim and her benefactors battle that this artistry comprises grounds of white failure; that the "image of the fallen hued man by the white maker" may not "right" speak to white disgrace; that it's a case of an unsuitable routine with regards to white craftsmen transmuting Black enduring into a benefit. That white specialist who need to be appropriate ought not to regard Black torment as a material since it isn't their "topic"; and that Mamie Till's mom made her child" s dead body "accessible to Black individuals as motivation and cautioning" (my accentuation). </w:t>
      </w:r>
      <w:r w:rsidRPr="009D29EB">
        <w:rPr>
          <w:rFonts w:ascii="Times New Roman" w:hAnsi="Times New Roman" w:cs="Times New Roman"/>
          <w:sz w:val="24"/>
          <w:szCs w:val="24"/>
        </w:rPr>
        <w:t>The popular press' "eagerness" to circulate pictures of dark individuals in torment is compared with national homicide. Regardless of endeavors by her supporters to demonstrate that Black doesn't'' t need to slaughter this workmanship, she suggests that expressly in her opening line. This interest whites won't see dark agony and want to pick up from seeing wicked torment is repeated all through. 
</w:t>
      </w:r>
    </w:p>
    <w:p w:rsidR="009D29EB" w:rsidP="009D29EB">
      <w:pPr>
        <w:spacing w:line="480" w:lineRule="auto"/>
        <w:ind w:firstLine="720"/>
        <w:contextualSpacing/>
        <w:rPr>
          <w:rFonts w:ascii="Times New Roman" w:hAnsi="Times New Roman" w:cs="Times New Roman"/>
          <w:sz w:val="24"/>
          <w:szCs w:val="24"/>
        </w:rPr>
      </w:pPr>
      <w:r w:rsidRPr="009D29EB">
        <w:rPr>
          <w:rFonts w:ascii="Times New Roman" w:hAnsi="Times New Roman" w:cs="Times New Roman"/>
          <w:sz w:val="24"/>
          <w:szCs w:val="24"/>
        </w:rPr>
        <w:t>Additionally, in her content, African does not take the historical backdrop of against fine supremacist art by white specialists. She doesn't understand that the figure of speech of the suffering structure that emerged in West workmanship with this impression of the Christian injured individual advises some state regarding racialized oppression —by white and dark artisans. She doesn't in charge of the way that obscure artisans have additionally gathered social capital and specific benefit from their administration of profound agony.
</w:t>
      </w:r>
    </w:p>
    <w:p w:rsidR="00D2156D" w:rsidRPr="00D2156D" w:rsidP="009D29EB">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 xml:space="preserve">In 2017 writing for Harper's, Smith wrote about this conflict surrounding Dana Schutz's </w:t>
      </w:r>
      <w:r w:rsidR="009D29EB">
        <w:rPr>
          <w:rFonts w:ascii="Times New Roman" w:hAnsi="Times New Roman" w:cs="Times New Roman"/>
          <w:sz w:val="24"/>
          <w:szCs w:val="24"/>
        </w:rPr>
        <w:t>open</w:t>
      </w:r>
      <w:r w:rsidRPr="00D2156D">
        <w:rPr>
          <w:rFonts w:ascii="Times New Roman" w:hAnsi="Times New Roman" w:cs="Times New Roman"/>
          <w:sz w:val="24"/>
          <w:szCs w:val="24"/>
        </w:rPr>
        <w:t xml:space="preserve"> Casket, the abstract picture of Emmett Till's mangled structure that inspired the heated protest at the Whitney Biennial. At this moment, the number of black artists and activists and their allies contended that Schutz, the white woman, was appropriating black pain for her income. They advocated this museum to remove this art from its walls and, what's more, to kill it. In the text to this show's curators, the creator Hannah Black published: "this content is nonschutz's; white free language and white creative independence have been founded on the constraint of others, and are not natural rights. This art must leave. "</w:t>
      </w:r>
    </w:p>
    <w:p w:rsidR="00D2156D" w:rsidRPr="00D2156D"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 xml:space="preserve">Doubts about the creator's intentions are at the forefront. Was she forced to create "Open Casket" out of sympathy or self-advancement? Schutz declared that art could never be on the market. But does this make it suitable for the white woman to examine the black person's death? Let alone the black person; whose execution was perhaps promoted and fought by the white </w:t>
      </w:r>
      <w:r w:rsidRPr="00D2156D">
        <w:rPr>
          <w:rFonts w:ascii="Times New Roman" w:hAnsi="Times New Roman" w:cs="Times New Roman"/>
          <w:sz w:val="24"/>
          <w:szCs w:val="24"/>
        </w:rPr>
        <w:t>woman's lies. If this art causes black pain, will the curators appropriately justify its involvement? Protest leader and creator Parker Bright is furious, and some others are agreed. Some more abhorrently attacked that protestors ask for censorship</w:t>
      </w:r>
      <w:r w:rsidRPr="00EA1C95" w:rsidR="00EA1C95">
        <w:rPr>
          <w:rFonts w:ascii="Arial" w:hAnsi="Arial" w:cs="Arial"/>
          <w:color w:val="222222"/>
          <w:sz w:val="16"/>
          <w:szCs w:val="16"/>
          <w:shd w:val="clear" w:color="auto" w:fill="FFFFFF"/>
        </w:rPr>
        <w:t xml:space="preserve"> </w:t>
      </w:r>
      <w:r w:rsidR="00EA1C95">
        <w:rPr>
          <w:rFonts w:ascii="Arial" w:hAnsi="Arial" w:cs="Arial"/>
          <w:color w:val="222222"/>
          <w:sz w:val="16"/>
          <w:szCs w:val="16"/>
          <w:shd w:val="clear" w:color="auto" w:fill="FFFFFF"/>
        </w:rPr>
        <w:t>(</w:t>
      </w:r>
      <w:r w:rsidR="00EA1C95">
        <w:rPr>
          <w:rFonts w:ascii="Times New Roman" w:hAnsi="Times New Roman" w:cs="Times New Roman"/>
          <w:sz w:val="24"/>
          <w:szCs w:val="24"/>
        </w:rPr>
        <w:t xml:space="preserve">Hooks, </w:t>
      </w:r>
      <w:r w:rsidRPr="00EA1C95" w:rsidR="00EA1C95">
        <w:rPr>
          <w:rFonts w:ascii="Times New Roman" w:hAnsi="Times New Roman" w:cs="Times New Roman"/>
          <w:sz w:val="24"/>
          <w:szCs w:val="24"/>
        </w:rPr>
        <w:t>2013). </w:t>
      </w:r>
      <w:r w:rsidRPr="00D2156D" w:rsidR="00EA1C95">
        <w:rPr>
          <w:rFonts w:ascii="Times New Roman" w:hAnsi="Times New Roman" w:cs="Times New Roman"/>
          <w:sz w:val="24"/>
          <w:szCs w:val="24"/>
        </w:rPr>
        <w:t xml:space="preserve"> </w:t>
      </w:r>
    </w:p>
    <w:p w:rsidR="00D2156D" w:rsidRPr="00D2156D"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If there were never another dark oppression period work ever created, it could take a hundred million light-years too soon. The brutalization of people of color is exhausted. Segregation is exhausted. The black struggle is exhausted. Non-white people are more significant than being relegated to playing these roles for school acceptance. Whites don't always want another chance to ask entertainment "brave" or "good," let alone this chance to consider dark oppression "valuable job," an "achievement," or "a story that needs to be told. "Netflix, these projects do not help us grow a more forgiving and sympathetic world. They assuage white guilt for getting profited from white domination. They are condescending to Black audiences because labor and this ensuing separation are not ALL of our past, nor is it just our past to take. India, Taiwan, Pakistan, Russia, Libya, and Thailand have participated, and even to the day do exercise, labor. Pictures that show whites teaching valuable lessons about themselves at the cost of Black conflict allay white consciouses</w:t>
      </w:r>
      <w:r w:rsidR="00EA1C95">
        <w:rPr>
          <w:rFonts w:ascii="Times New Roman" w:hAnsi="Times New Roman" w:cs="Times New Roman"/>
          <w:sz w:val="24"/>
          <w:szCs w:val="24"/>
        </w:rPr>
        <w:t>, not intolerance or prejudice (</w:t>
      </w:r>
      <w:r w:rsidRPr="00EA1C95" w:rsidR="00EA1C95">
        <w:rPr>
          <w:rFonts w:ascii="Times New Roman" w:hAnsi="Times New Roman" w:cs="Times New Roman"/>
          <w:sz w:val="24"/>
          <w:szCs w:val="24"/>
        </w:rPr>
        <w:t xml:space="preserve">Maus </w:t>
      </w:r>
      <w:r w:rsidR="00EA1C95">
        <w:rPr>
          <w:rFonts w:ascii="Times New Roman" w:hAnsi="Times New Roman" w:cs="Times New Roman"/>
          <w:sz w:val="24"/>
          <w:szCs w:val="24"/>
        </w:rPr>
        <w:t xml:space="preserve">et al. </w:t>
      </w:r>
      <w:r w:rsidRPr="00EA1C95" w:rsidR="00EA1C95">
        <w:rPr>
          <w:rFonts w:ascii="Times New Roman" w:hAnsi="Times New Roman" w:cs="Times New Roman"/>
          <w:sz w:val="24"/>
          <w:szCs w:val="24"/>
        </w:rPr>
        <w:t>2014). </w:t>
      </w:r>
    </w:p>
    <w:p w:rsidR="00E520F5" w:rsidP="00D2156D">
      <w:pPr>
        <w:spacing w:line="480" w:lineRule="auto"/>
        <w:ind w:firstLine="720"/>
        <w:contextualSpacing/>
        <w:rPr>
          <w:rFonts w:ascii="Times New Roman" w:hAnsi="Times New Roman" w:cs="Times New Roman"/>
          <w:sz w:val="24"/>
          <w:szCs w:val="24"/>
        </w:rPr>
      </w:pPr>
      <w:r w:rsidRPr="00E520F5">
        <w:rPr>
          <w:rFonts w:ascii="Times New Roman" w:hAnsi="Times New Roman" w:cs="Times New Roman"/>
          <w:sz w:val="24"/>
          <w:szCs w:val="24"/>
        </w:rPr>
        <w:t>Faultfinders and demonstrators required the partition of Dana Schutz's image of Emmett till's massive body, "Open Casket," from that Whitney Biennial. At the outcome, palm Fusco opined on Hyper unfavorably susceptible that "blue penciling, none that workmanship, must leave," and that it's "totally backward to request this control and pulverization of craftsmanship, regardless of what its substance is or who made it." Even Whoopi Goldberg said something regarding the issue, proposing that calls for expelling the work added up to a tricky incline.
</w:t>
      </w:r>
    </w:p>
    <w:p w:rsidR="00D2156D" w:rsidRPr="00D2156D"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 xml:space="preserve">Now think it would be intrinsically wrong to destroy one situation. However, destroying it might be permissible, for it might be inherently worse not to kill it. Take the unique art, for </w:t>
      </w:r>
      <w:r w:rsidRPr="00D2156D">
        <w:rPr>
          <w:rFonts w:ascii="Times New Roman" w:hAnsi="Times New Roman" w:cs="Times New Roman"/>
          <w:sz w:val="24"/>
          <w:szCs w:val="24"/>
        </w:rPr>
        <w:t>instance. Think that we have to decide: We must destroy this art, or the person would die. It would be intrinsically terrible to ruin this art, but inherently wor</w:t>
      </w:r>
      <w:r w:rsidR="000E2CB2">
        <w:rPr>
          <w:rFonts w:ascii="Times New Roman" w:hAnsi="Times New Roman" w:cs="Times New Roman"/>
          <w:sz w:val="24"/>
          <w:szCs w:val="24"/>
        </w:rPr>
        <w:t>se than the person die</w:t>
      </w:r>
      <w:r w:rsidRPr="000E2CB2" w:rsidR="000E2CB2">
        <w:rPr>
          <w:rFonts w:ascii="Times New Roman" w:hAnsi="Times New Roman" w:cs="Times New Roman"/>
          <w:sz w:val="24"/>
          <w:szCs w:val="24"/>
        </w:rPr>
        <w:t xml:space="preserve"> </w:t>
      </w:r>
      <w:r w:rsidR="000E2CB2">
        <w:rPr>
          <w:rFonts w:ascii="Times New Roman" w:hAnsi="Times New Roman" w:cs="Times New Roman"/>
          <w:sz w:val="24"/>
          <w:szCs w:val="24"/>
        </w:rPr>
        <w:t xml:space="preserve">(Rogers, </w:t>
      </w:r>
      <w:r w:rsidRPr="000E2CB2" w:rsidR="000E2CB2">
        <w:rPr>
          <w:rFonts w:ascii="Times New Roman" w:hAnsi="Times New Roman" w:cs="Times New Roman"/>
          <w:sz w:val="24"/>
          <w:szCs w:val="24"/>
        </w:rPr>
        <w:t>2017). </w:t>
      </w:r>
    </w:p>
    <w:p w:rsidR="000E2CB2" w:rsidP="00D2156D">
      <w:pPr>
        <w:spacing w:line="480" w:lineRule="auto"/>
        <w:ind w:firstLine="720"/>
        <w:contextualSpacing/>
        <w:rPr>
          <w:rFonts w:ascii="Times New Roman" w:hAnsi="Times New Roman" w:cs="Times New Roman"/>
          <w:sz w:val="24"/>
          <w:szCs w:val="24"/>
        </w:rPr>
      </w:pPr>
      <w:r w:rsidRPr="00D2156D">
        <w:rPr>
          <w:rFonts w:ascii="Times New Roman" w:hAnsi="Times New Roman" w:cs="Times New Roman"/>
          <w:sz w:val="24"/>
          <w:szCs w:val="24"/>
        </w:rPr>
        <w:t>Soon after that, creator and author Hannah Black circulated the open letter calling for this job to be removed from the look and destroyed. "</w:t>
      </w:r>
      <w:r w:rsidRPr="00D2156D">
        <w:rPr>
          <w:rFonts w:ascii="Times New Roman" w:hAnsi="Times New Roman" w:cs="Times New Roman"/>
          <w:sz w:val="24"/>
          <w:szCs w:val="24"/>
        </w:rPr>
        <w:t>At</w:t>
      </w:r>
      <w:r w:rsidRPr="00D2156D">
        <w:rPr>
          <w:rFonts w:ascii="Times New Roman" w:hAnsi="Times New Roman" w:cs="Times New Roman"/>
          <w:sz w:val="24"/>
          <w:szCs w:val="24"/>
        </w:rPr>
        <w:t xml:space="preserve"> outline," she published, "this art should not remain good to </w:t>
      </w:r>
      <w:r w:rsidRPr="00D2156D" w:rsidR="00E520F5">
        <w:rPr>
          <w:rFonts w:ascii="Times New Roman" w:hAnsi="Times New Roman" w:cs="Times New Roman"/>
          <w:sz w:val="24"/>
          <w:szCs w:val="24"/>
        </w:rPr>
        <w:t>anybody</w:t>
      </w:r>
      <w:r w:rsidRPr="00D2156D">
        <w:rPr>
          <w:rFonts w:ascii="Times New Roman" w:hAnsi="Times New Roman" w:cs="Times New Roman"/>
          <w:sz w:val="24"/>
          <w:szCs w:val="24"/>
        </w:rPr>
        <w:t xml:space="preserve"> who likes or professes to worry about colored people </w:t>
      </w:r>
      <w:r w:rsidRPr="00D2156D" w:rsidR="00E520F5">
        <w:rPr>
          <w:rFonts w:ascii="Times New Roman" w:hAnsi="Times New Roman" w:cs="Times New Roman"/>
          <w:sz w:val="24"/>
          <w:szCs w:val="24"/>
        </w:rPr>
        <w:t>since</w:t>
      </w:r>
      <w:r w:rsidRPr="00D2156D">
        <w:rPr>
          <w:rFonts w:ascii="Times New Roman" w:hAnsi="Times New Roman" w:cs="Times New Roman"/>
          <w:sz w:val="24"/>
          <w:szCs w:val="24"/>
        </w:rPr>
        <w:t xml:space="preserve"> it is not good for a white person to </w:t>
      </w:r>
      <w:r w:rsidRPr="00D2156D" w:rsidR="00E520F5">
        <w:rPr>
          <w:rFonts w:ascii="Times New Roman" w:hAnsi="Times New Roman" w:cs="Times New Roman"/>
          <w:sz w:val="24"/>
          <w:szCs w:val="24"/>
        </w:rPr>
        <w:t>transform</w:t>
      </w:r>
      <w:r w:rsidRPr="00D2156D">
        <w:rPr>
          <w:rFonts w:ascii="Times New Roman" w:hAnsi="Times New Roman" w:cs="Times New Roman"/>
          <w:sz w:val="24"/>
          <w:szCs w:val="24"/>
        </w:rPr>
        <w:t xml:space="preserve"> Black </w:t>
      </w:r>
      <w:r w:rsidRPr="00D2156D" w:rsidR="00E520F5">
        <w:rPr>
          <w:rFonts w:ascii="Times New Roman" w:hAnsi="Times New Roman" w:cs="Times New Roman"/>
          <w:sz w:val="24"/>
          <w:szCs w:val="24"/>
        </w:rPr>
        <w:t>distress</w:t>
      </w:r>
      <w:r w:rsidRPr="00D2156D">
        <w:rPr>
          <w:rFonts w:ascii="Times New Roman" w:hAnsi="Times New Roman" w:cs="Times New Roman"/>
          <w:sz w:val="24"/>
          <w:szCs w:val="24"/>
        </w:rPr>
        <w:t xml:space="preserve"> into profit </w:t>
      </w:r>
      <w:r w:rsidRPr="00D2156D" w:rsidR="00E520F5">
        <w:rPr>
          <w:rFonts w:ascii="Times New Roman" w:hAnsi="Times New Roman" w:cs="Times New Roman"/>
          <w:sz w:val="24"/>
          <w:szCs w:val="24"/>
        </w:rPr>
        <w:t>as well as</w:t>
      </w:r>
      <w:r w:rsidRPr="00D2156D">
        <w:rPr>
          <w:rFonts w:ascii="Times New Roman" w:hAnsi="Times New Roman" w:cs="Times New Roman"/>
          <w:sz w:val="24"/>
          <w:szCs w:val="24"/>
        </w:rPr>
        <w:t xml:space="preserve"> fun, though they </w:t>
      </w:r>
      <w:r w:rsidRPr="00D2156D" w:rsidR="00E520F5">
        <w:rPr>
          <w:rFonts w:ascii="Times New Roman" w:hAnsi="Times New Roman" w:cs="Times New Roman"/>
          <w:sz w:val="24"/>
          <w:szCs w:val="24"/>
        </w:rPr>
        <w:t>carry out</w:t>
      </w:r>
      <w:r w:rsidRPr="00D2156D">
        <w:rPr>
          <w:rFonts w:ascii="Times New Roman" w:hAnsi="Times New Roman" w:cs="Times New Roman"/>
          <w:sz w:val="24"/>
          <w:szCs w:val="24"/>
        </w:rPr>
        <w:t xml:space="preserve"> has been normalized for an </w:t>
      </w:r>
      <w:r w:rsidRPr="00D2156D" w:rsidR="00E520F5">
        <w:rPr>
          <w:rFonts w:ascii="Times New Roman" w:hAnsi="Times New Roman" w:cs="Times New Roman"/>
          <w:sz w:val="24"/>
          <w:szCs w:val="24"/>
        </w:rPr>
        <w:t>extensive</w:t>
      </w:r>
      <w:r w:rsidRPr="00D2156D">
        <w:rPr>
          <w:rFonts w:ascii="Times New Roman" w:hAnsi="Times New Roman" w:cs="Times New Roman"/>
          <w:sz w:val="24"/>
          <w:szCs w:val="24"/>
        </w:rPr>
        <w:t xml:space="preserve"> time."</w:t>
      </w:r>
    </w:p>
    <w:p w:rsidR="000E2CB2">
      <w:pPr>
        <w:rPr>
          <w:rFonts w:ascii="Times New Roman" w:hAnsi="Times New Roman" w:cs="Times New Roman"/>
          <w:sz w:val="24"/>
          <w:szCs w:val="24"/>
        </w:rPr>
      </w:pPr>
      <w:r>
        <w:rPr>
          <w:rFonts w:ascii="Times New Roman" w:hAnsi="Times New Roman" w:cs="Times New Roman"/>
          <w:sz w:val="24"/>
          <w:szCs w:val="24"/>
        </w:rPr>
        <w:br w:type="page"/>
      </w:r>
    </w:p>
    <w:p w:rsidR="000E2CB2" w:rsidP="000E2CB2">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References</w:t>
      </w:r>
    </w:p>
    <w:p w:rsidR="000E2CB2" w:rsidP="00EA1C95">
      <w:pPr>
        <w:spacing w:line="480" w:lineRule="auto"/>
        <w:contextualSpacing/>
        <w:rPr>
          <w:rFonts w:ascii="Times New Roman" w:hAnsi="Times New Roman" w:cs="Times New Roman"/>
          <w:sz w:val="24"/>
          <w:szCs w:val="24"/>
        </w:rPr>
      </w:pPr>
      <w:r w:rsidRPr="000E2CB2">
        <w:rPr>
          <w:rFonts w:ascii="Times New Roman" w:hAnsi="Times New Roman" w:cs="Times New Roman"/>
          <w:sz w:val="24"/>
          <w:szCs w:val="24"/>
        </w:rPr>
        <w:t>Rogers, R. W. (2017). </w:t>
      </w:r>
      <w:r w:rsidRPr="000E2CB2">
        <w:rPr>
          <w:rFonts w:ascii="Times New Roman" w:hAnsi="Times New Roman" w:cs="Times New Roman"/>
          <w:i/>
          <w:iCs/>
          <w:sz w:val="24"/>
          <w:szCs w:val="24"/>
        </w:rPr>
        <w:t>The Vulgarization of Christ's Church: Combating Progressivism's Damning Influence upon Christian Thinking and Preaching</w:t>
      </w:r>
      <w:r w:rsidRPr="000E2CB2">
        <w:rPr>
          <w:rFonts w:ascii="Times New Roman" w:hAnsi="Times New Roman" w:cs="Times New Roman"/>
          <w:sz w:val="24"/>
          <w:szCs w:val="24"/>
        </w:rPr>
        <w:t>. Wipf and Stock Publishers.</w:t>
      </w:r>
    </w:p>
    <w:p w:rsidR="00EA1C95" w:rsidP="00EA1C95">
      <w:pPr>
        <w:spacing w:line="480" w:lineRule="auto"/>
        <w:contextualSpacing/>
        <w:rPr>
          <w:rFonts w:ascii="Times New Roman" w:hAnsi="Times New Roman" w:cs="Times New Roman"/>
          <w:sz w:val="24"/>
          <w:szCs w:val="24"/>
        </w:rPr>
      </w:pPr>
      <w:r w:rsidRPr="00EA1C95">
        <w:rPr>
          <w:rFonts w:ascii="Times New Roman" w:hAnsi="Times New Roman" w:cs="Times New Roman"/>
          <w:sz w:val="24"/>
          <w:szCs w:val="24"/>
        </w:rPr>
        <w:t>Hooks, B. (2013). </w:t>
      </w:r>
      <w:r w:rsidRPr="00EA1C95">
        <w:rPr>
          <w:rFonts w:ascii="Times New Roman" w:hAnsi="Times New Roman" w:cs="Times New Roman"/>
          <w:i/>
          <w:iCs/>
          <w:sz w:val="24"/>
          <w:szCs w:val="24"/>
        </w:rPr>
        <w:t>Writing beyond race: Living theory and practice</w:t>
      </w:r>
      <w:r w:rsidRPr="00EA1C95">
        <w:rPr>
          <w:rFonts w:ascii="Times New Roman" w:hAnsi="Times New Roman" w:cs="Times New Roman"/>
          <w:sz w:val="24"/>
          <w:szCs w:val="24"/>
        </w:rPr>
        <w:t>. Routledge.</w:t>
      </w:r>
    </w:p>
    <w:p w:rsidR="00EA1C95" w:rsidRPr="00730615" w:rsidP="00EA1C95">
      <w:pPr>
        <w:spacing w:line="480" w:lineRule="auto"/>
        <w:contextualSpacing/>
        <w:rPr>
          <w:rFonts w:ascii="Times New Roman" w:hAnsi="Times New Roman" w:cs="Times New Roman"/>
          <w:sz w:val="24"/>
          <w:szCs w:val="24"/>
        </w:rPr>
      </w:pPr>
      <w:r w:rsidRPr="00EA1C95">
        <w:rPr>
          <w:rFonts w:ascii="Times New Roman" w:hAnsi="Times New Roman" w:cs="Times New Roman"/>
          <w:sz w:val="24"/>
          <w:szCs w:val="24"/>
        </w:rPr>
        <w:t>Maus, D. C., &amp; Donahue, J. J. (Eds.). (2014). </w:t>
      </w:r>
      <w:r w:rsidRPr="00EA1C95">
        <w:rPr>
          <w:rFonts w:ascii="Times New Roman" w:hAnsi="Times New Roman" w:cs="Times New Roman"/>
          <w:i/>
          <w:iCs/>
          <w:sz w:val="24"/>
          <w:szCs w:val="24"/>
        </w:rPr>
        <w:t>Post-Soul Satire: Black Identity after Civil Rights</w:t>
      </w:r>
      <w:r w:rsidRPr="00EA1C95">
        <w:rPr>
          <w:rFonts w:ascii="Times New Roman" w:hAnsi="Times New Roman" w:cs="Times New Roman"/>
          <w:sz w:val="24"/>
          <w:szCs w:val="24"/>
        </w:rPr>
        <w:t>. Univ. Press of Mississippi.</w:t>
      </w:r>
    </w:p>
    <w:sectPr w:rsidSect="00EE0832">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E0832">
    <w:pPr>
      <w:tabs>
        <w:tab w:val="left" w:pos="1853"/>
        <w:tab w:val="center" w:pos="5040"/>
      </w:tabs>
      <w:spacing w:after="0" w:line="480" w:lineRule="auto"/>
      <w:contextualSpacing/>
      <w:rPr>
        <w:rFonts w:ascii="Times New Roman" w:hAnsi="Times New Roman" w:cs="Times New Roman"/>
        <w:sz w:val="24"/>
        <w:szCs w:val="24"/>
      </w:rPr>
    </w:pPr>
    <w:r w:rsidRPr="00D2156D">
      <w:rPr>
        <w:rFonts w:ascii="Times New Roman" w:hAnsi="Times New Roman" w:cs="Times New Roman"/>
        <w:sz w:val="24"/>
        <w:szCs w:val="24"/>
      </w:rPr>
      <w:t>OPEN CASKET</w:t>
    </w:r>
    <w:r w:rsidR="00D55282">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7461E">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B12E65">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B12E65">
          <w:rPr>
            <w:rFonts w:ascii="Times New Roman" w:hAnsi="Times New Roman" w:cs="Times New Roman"/>
            <w:sz w:val="24"/>
            <w:szCs w:val="24"/>
          </w:rPr>
          <w:fldChar w:fldCharType="separate"/>
        </w:r>
        <w:r w:rsidR="00E520F5">
          <w:rPr>
            <w:rFonts w:ascii="Times New Roman" w:hAnsi="Times New Roman" w:cs="Times New Roman"/>
            <w:noProof/>
            <w:sz w:val="24"/>
            <w:szCs w:val="24"/>
          </w:rPr>
          <w:t>6</w:t>
        </w:r>
        <w:r w:rsidRPr="00FC5A8D" w:rsidR="00B12E65">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P="00D2156D">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sidRPr="003D715A">
      <w:rPr>
        <w:rFonts w:ascii="Times New Roman" w:hAnsi="Times New Roman" w:cs="Times New Roman"/>
        <w:sz w:val="24"/>
        <w:szCs w:val="24"/>
      </w:rPr>
      <w:t>Running head:</w:t>
    </w:r>
    <w:r w:rsidR="002265EB">
      <w:t xml:space="preserve"> </w:t>
    </w:r>
    <w:r w:rsidRPr="00D2156D" w:rsidR="00D2156D">
      <w:rPr>
        <w:rFonts w:ascii="Times New Roman" w:hAnsi="Times New Roman" w:cs="Times New Roman"/>
        <w:sz w:val="24"/>
        <w:szCs w:val="24"/>
      </w:rPr>
      <w:t>OPEN CASKET</w:t>
    </w:r>
    <w:r w:rsidR="00EE0832">
      <w:rPr>
        <w:rFonts w:ascii="Times New Roman" w:hAnsi="Times New Roman" w:cs="Times New Roman"/>
        <w:sz w:val="24"/>
        <w:szCs w:val="24"/>
      </w:rPr>
      <w:t xml:space="preserve"> </w:t>
    </w:r>
    <w:r w:rsidR="00FC6B77">
      <w:rPr>
        <w:rFonts w:ascii="Times New Roman" w:hAnsi="Times New Roman" w:cs="Times New Roman"/>
        <w:sz w:val="24"/>
        <w:szCs w:val="24"/>
        <w:shd w:val="clear" w:color="auto" w:fill="FFFFFF"/>
      </w:rPr>
      <w:tab/>
    </w:r>
    <w:r w:rsidR="00D2156D">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B12E65">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B12E65">
          <w:rPr>
            <w:rFonts w:ascii="Times New Roman" w:hAnsi="Times New Roman" w:cs="Times New Roman"/>
            <w:sz w:val="24"/>
            <w:szCs w:val="24"/>
          </w:rPr>
          <w:fldChar w:fldCharType="separate"/>
        </w:r>
        <w:r w:rsidRPr="00E520F5" w:rsidR="00E520F5">
          <w:rPr>
            <w:noProof/>
          </w:rPr>
          <w:t>1</w:t>
        </w:r>
        <w:r w:rsidRPr="00FC5A8D" w:rsidR="00B12E65">
          <w:rPr>
            <w:rFonts w:ascii="Times New Roman" w:hAnsi="Times New Roman" w:cs="Times New Roman"/>
            <w:sz w:val="24"/>
            <w:szCs w:val="24"/>
          </w:rPr>
          <w:fldChar w:fldCharType="end"/>
        </w:r>
      </w:sdtContent>
    </w:sdt>
  </w:p>
  <w:p w:rsidR="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5568A3"/>
    <w:multiLevelType w:val="hybridMultilevel"/>
    <w:tmpl w:val="960248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9F404EE"/>
    <w:multiLevelType w:val="hybridMultilevel"/>
    <w:tmpl w:val="48D6A4B4"/>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7151C1"/>
    <w:rsid w:val="00043935"/>
    <w:rsid w:val="000445EF"/>
    <w:rsid w:val="00044625"/>
    <w:rsid w:val="00064754"/>
    <w:rsid w:val="00084A2A"/>
    <w:rsid w:val="000E2CB2"/>
    <w:rsid w:val="000F6DE4"/>
    <w:rsid w:val="0010656B"/>
    <w:rsid w:val="00123B5F"/>
    <w:rsid w:val="001547E1"/>
    <w:rsid w:val="00166D77"/>
    <w:rsid w:val="00196F38"/>
    <w:rsid w:val="001A0C0F"/>
    <w:rsid w:val="001C5B88"/>
    <w:rsid w:val="001E508E"/>
    <w:rsid w:val="001F6BF2"/>
    <w:rsid w:val="002003D9"/>
    <w:rsid w:val="002116DD"/>
    <w:rsid w:val="002154E4"/>
    <w:rsid w:val="002265EB"/>
    <w:rsid w:val="00236F24"/>
    <w:rsid w:val="00263281"/>
    <w:rsid w:val="0027200A"/>
    <w:rsid w:val="00275386"/>
    <w:rsid w:val="00295B21"/>
    <w:rsid w:val="002A296F"/>
    <w:rsid w:val="002A6774"/>
    <w:rsid w:val="002B78EE"/>
    <w:rsid w:val="002C4F65"/>
    <w:rsid w:val="002D771A"/>
    <w:rsid w:val="00301A99"/>
    <w:rsid w:val="003268F2"/>
    <w:rsid w:val="00330007"/>
    <w:rsid w:val="003426C3"/>
    <w:rsid w:val="00342BFD"/>
    <w:rsid w:val="003D715A"/>
    <w:rsid w:val="003E14CF"/>
    <w:rsid w:val="00427CBC"/>
    <w:rsid w:val="00446EB6"/>
    <w:rsid w:val="00457BF6"/>
    <w:rsid w:val="004873A6"/>
    <w:rsid w:val="004A3920"/>
    <w:rsid w:val="004B11D0"/>
    <w:rsid w:val="004C7970"/>
    <w:rsid w:val="004E6C24"/>
    <w:rsid w:val="004F38A3"/>
    <w:rsid w:val="00511D7D"/>
    <w:rsid w:val="00533FDE"/>
    <w:rsid w:val="00541D31"/>
    <w:rsid w:val="00546151"/>
    <w:rsid w:val="00547703"/>
    <w:rsid w:val="00565259"/>
    <w:rsid w:val="00565727"/>
    <w:rsid w:val="0057434A"/>
    <w:rsid w:val="005864DD"/>
    <w:rsid w:val="005956D5"/>
    <w:rsid w:val="005A4EC0"/>
    <w:rsid w:val="005C0ACE"/>
    <w:rsid w:val="005C7FFC"/>
    <w:rsid w:val="00630320"/>
    <w:rsid w:val="0064209B"/>
    <w:rsid w:val="00644BA6"/>
    <w:rsid w:val="006545F4"/>
    <w:rsid w:val="006A7B36"/>
    <w:rsid w:val="006B6000"/>
    <w:rsid w:val="006B6CA1"/>
    <w:rsid w:val="006B7C96"/>
    <w:rsid w:val="006D357D"/>
    <w:rsid w:val="006E21EF"/>
    <w:rsid w:val="006E3921"/>
    <w:rsid w:val="007151C1"/>
    <w:rsid w:val="00715FA9"/>
    <w:rsid w:val="00730615"/>
    <w:rsid w:val="007309C3"/>
    <w:rsid w:val="007838BB"/>
    <w:rsid w:val="007962D1"/>
    <w:rsid w:val="007A3E15"/>
    <w:rsid w:val="007C3A46"/>
    <w:rsid w:val="007C6157"/>
    <w:rsid w:val="007C6A94"/>
    <w:rsid w:val="007D5A75"/>
    <w:rsid w:val="007E6731"/>
    <w:rsid w:val="008015E0"/>
    <w:rsid w:val="008132C1"/>
    <w:rsid w:val="008154AE"/>
    <w:rsid w:val="0084308D"/>
    <w:rsid w:val="00860CF8"/>
    <w:rsid w:val="00863967"/>
    <w:rsid w:val="008D04DA"/>
    <w:rsid w:val="00900D57"/>
    <w:rsid w:val="0091783E"/>
    <w:rsid w:val="00933CCA"/>
    <w:rsid w:val="00944332"/>
    <w:rsid w:val="00945779"/>
    <w:rsid w:val="009714D3"/>
    <w:rsid w:val="00974DE8"/>
    <w:rsid w:val="00997AAC"/>
    <w:rsid w:val="009C3569"/>
    <w:rsid w:val="009C5441"/>
    <w:rsid w:val="009D29EB"/>
    <w:rsid w:val="00A022BF"/>
    <w:rsid w:val="00A15609"/>
    <w:rsid w:val="00A223E6"/>
    <w:rsid w:val="00A34286"/>
    <w:rsid w:val="00A63C62"/>
    <w:rsid w:val="00A74FDA"/>
    <w:rsid w:val="00AA7832"/>
    <w:rsid w:val="00AB07E8"/>
    <w:rsid w:val="00AC5DC1"/>
    <w:rsid w:val="00AC6A83"/>
    <w:rsid w:val="00B12E65"/>
    <w:rsid w:val="00B34C98"/>
    <w:rsid w:val="00B540BA"/>
    <w:rsid w:val="00B614E5"/>
    <w:rsid w:val="00B77331"/>
    <w:rsid w:val="00B85F5D"/>
    <w:rsid w:val="00BD69B8"/>
    <w:rsid w:val="00BF291B"/>
    <w:rsid w:val="00BF71F0"/>
    <w:rsid w:val="00C0000F"/>
    <w:rsid w:val="00C06567"/>
    <w:rsid w:val="00C203EA"/>
    <w:rsid w:val="00C31A35"/>
    <w:rsid w:val="00C47D75"/>
    <w:rsid w:val="00C52DE0"/>
    <w:rsid w:val="00C71CAD"/>
    <w:rsid w:val="00C74008"/>
    <w:rsid w:val="00C954D4"/>
    <w:rsid w:val="00CA5751"/>
    <w:rsid w:val="00CC07EA"/>
    <w:rsid w:val="00D2156D"/>
    <w:rsid w:val="00D3149F"/>
    <w:rsid w:val="00D31FCE"/>
    <w:rsid w:val="00D55282"/>
    <w:rsid w:val="00D67432"/>
    <w:rsid w:val="00D72A87"/>
    <w:rsid w:val="00D7461E"/>
    <w:rsid w:val="00D90BD8"/>
    <w:rsid w:val="00DA5F40"/>
    <w:rsid w:val="00DB518B"/>
    <w:rsid w:val="00DD0A3B"/>
    <w:rsid w:val="00DD4C68"/>
    <w:rsid w:val="00DF7608"/>
    <w:rsid w:val="00E01587"/>
    <w:rsid w:val="00E520F5"/>
    <w:rsid w:val="00E65170"/>
    <w:rsid w:val="00E7115A"/>
    <w:rsid w:val="00E81B2E"/>
    <w:rsid w:val="00E83D63"/>
    <w:rsid w:val="00EA1C95"/>
    <w:rsid w:val="00EC607F"/>
    <w:rsid w:val="00EC7AD0"/>
    <w:rsid w:val="00ED484D"/>
    <w:rsid w:val="00EE0832"/>
    <w:rsid w:val="00F323F3"/>
    <w:rsid w:val="00F473CC"/>
    <w:rsid w:val="00F90D8A"/>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7</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2019-05-13T03:08:00Z</dcterms:created>
  <dcterms:modified xsi:type="dcterms:W3CDTF">2019-05-13T03:29:00Z</dcterms:modified>
</cp:coreProperties>
</file>